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9D5030" w14:paraId="019C5BAA" w14:textId="77777777" w:rsidTr="009D5030">
        <w:tc>
          <w:tcPr>
            <w:tcW w:w="9242" w:type="dxa"/>
          </w:tcPr>
          <w:p w14:paraId="019C5BA1" w14:textId="77777777" w:rsidR="009D5030" w:rsidRPr="00A560D6" w:rsidRDefault="009D5030" w:rsidP="009D5030">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019C5BA2" w14:textId="77777777" w:rsidR="009D5030" w:rsidRPr="009F1626" w:rsidRDefault="009D5030" w:rsidP="009D5030">
            <w:pPr>
              <w:pStyle w:val="NormalWeb"/>
              <w:spacing w:before="0" w:beforeAutospacing="0" w:after="0" w:afterAutospacing="0"/>
              <w:ind w:left="135"/>
              <w:rPr>
                <w:rFonts w:asciiTheme="minorHAnsi" w:hAnsiTheme="minorHAnsi" w:cstheme="minorHAnsi"/>
                <w:u w:val="single"/>
              </w:rPr>
            </w:pPr>
          </w:p>
          <w:p w14:paraId="019C5BA3" w14:textId="77777777" w:rsidR="009D5030" w:rsidRDefault="009D5030" w:rsidP="009D5030">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019C5BA4" w14:textId="77777777" w:rsidR="009D5030" w:rsidRDefault="009D5030" w:rsidP="009D5030">
            <w:pPr>
              <w:pStyle w:val="NormalWeb"/>
              <w:spacing w:before="0" w:beforeAutospacing="0" w:after="0" w:afterAutospacing="0"/>
              <w:ind w:left="855"/>
              <w:rPr>
                <w:rFonts w:asciiTheme="minorHAnsi" w:hAnsiTheme="minorHAnsi" w:cstheme="minorHAnsi"/>
              </w:rPr>
            </w:pPr>
          </w:p>
          <w:p w14:paraId="019C5BA5" w14:textId="77777777" w:rsidR="009D5030" w:rsidRDefault="009D5030" w:rsidP="009D5030">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019C5BA6" w14:textId="77777777" w:rsidR="009D5030" w:rsidRDefault="009D5030" w:rsidP="009D5030">
            <w:pPr>
              <w:pStyle w:val="NormalWeb"/>
              <w:spacing w:before="0" w:beforeAutospacing="0" w:after="0" w:afterAutospacing="0"/>
              <w:ind w:left="135"/>
              <w:rPr>
                <w:rFonts w:asciiTheme="minorHAnsi" w:hAnsiTheme="minorHAnsi" w:cstheme="minorHAnsi"/>
              </w:rPr>
            </w:pPr>
          </w:p>
          <w:p w14:paraId="019C5BA7" w14:textId="77777777" w:rsidR="009D5030" w:rsidRDefault="009D5030" w:rsidP="009D5030">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019C5BA8" w14:textId="77777777" w:rsidR="009D5030" w:rsidRDefault="009D5030" w:rsidP="009D5030">
            <w:pPr>
              <w:pStyle w:val="ListParagraph"/>
              <w:rPr>
                <w:rFonts w:cstheme="minorHAnsi"/>
              </w:rPr>
            </w:pPr>
          </w:p>
          <w:p w14:paraId="019C5BA9" w14:textId="77777777" w:rsidR="009D5030" w:rsidRDefault="009D5030" w:rsidP="009D5030">
            <w:pPr>
              <w:jc w:val="center"/>
            </w:pPr>
            <w:r w:rsidRPr="00A560D6">
              <w:rPr>
                <w:rFonts w:cstheme="minorHAnsi"/>
              </w:rPr>
              <w:t xml:space="preserve">More information can be found at: </w:t>
            </w:r>
            <w:hyperlink r:id="rId10" w:history="1">
              <w:r w:rsidRPr="00382B0A">
                <w:rPr>
                  <w:rStyle w:val="Hyperlink"/>
                  <w:rFonts w:cstheme="minorHAnsi"/>
                  <w:color w:val="0070C0"/>
                </w:rPr>
                <w:t>https://www.gov.uk/topic/population-screening-programmes</w:t>
              </w:r>
            </w:hyperlink>
            <w:r w:rsidRPr="00382B0A">
              <w:rPr>
                <w:rStyle w:val="Hyperlink"/>
                <w:rFonts w:cstheme="minorHAnsi"/>
                <w:color w:val="0070C0"/>
              </w:rPr>
              <w:t xml:space="preserve"> </w:t>
            </w:r>
            <w:r>
              <w:rPr>
                <w:rStyle w:val="Hyperlink"/>
                <w:rFonts w:cstheme="minorHAnsi"/>
              </w:rPr>
              <w:t>or speak to the practice</w:t>
            </w:r>
          </w:p>
        </w:tc>
      </w:tr>
    </w:tbl>
    <w:p w14:paraId="019C5BAB" w14:textId="77777777" w:rsidR="005911A2" w:rsidRDefault="005911A2" w:rsidP="009D5030">
      <w:pPr>
        <w:jc w:val="center"/>
      </w:pPr>
    </w:p>
    <w:p w14:paraId="019C5BAC" w14:textId="77777777" w:rsidR="009D5030" w:rsidRPr="00075703" w:rsidRDefault="009D5030" w:rsidP="009D5030">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4134"/>
        <w:gridCol w:w="5108"/>
      </w:tblGrid>
      <w:tr w:rsidR="006B6C49" w14:paraId="019C5BB4" w14:textId="77777777" w:rsidTr="006B6C49">
        <w:tc>
          <w:tcPr>
            <w:tcW w:w="4134" w:type="dxa"/>
          </w:tcPr>
          <w:p w14:paraId="019C5BAD" w14:textId="77777777" w:rsidR="006B6C49" w:rsidRPr="006E5EB2" w:rsidRDefault="006B6C49" w:rsidP="006B6C4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019C5BAE" w14:textId="77777777" w:rsidR="006B6C49" w:rsidRPr="006E5EB2" w:rsidRDefault="006B6C49" w:rsidP="006B6C49">
            <w:pPr>
              <w:rPr>
                <w:rFonts w:cstheme="minorHAnsi"/>
                <w:b/>
                <w:color w:val="000000"/>
                <w:lang w:eastAsia="en-GB"/>
              </w:rPr>
            </w:pPr>
          </w:p>
        </w:tc>
        <w:tc>
          <w:tcPr>
            <w:tcW w:w="5108" w:type="dxa"/>
          </w:tcPr>
          <w:p w14:paraId="24485FD8" w14:textId="77777777" w:rsidR="006B6C49" w:rsidRDefault="006B6C49" w:rsidP="006B6C49">
            <w:pPr>
              <w:rPr>
                <w:rFonts w:cstheme="minorHAnsi"/>
                <w:color w:val="FF0000"/>
                <w:lang w:eastAsia="en-GB"/>
              </w:rPr>
            </w:pPr>
            <w:r>
              <w:rPr>
                <w:rFonts w:cstheme="minorHAnsi"/>
                <w:color w:val="FF0000"/>
                <w:lang w:eastAsia="en-GB"/>
              </w:rPr>
              <w:t>THE UPSTAIRS SURGERY</w:t>
            </w:r>
          </w:p>
          <w:p w14:paraId="079196BF" w14:textId="77777777" w:rsidR="006B6C49" w:rsidRDefault="006B6C49" w:rsidP="006B6C49">
            <w:pPr>
              <w:rPr>
                <w:rFonts w:cstheme="minorHAnsi"/>
                <w:color w:val="FF0000"/>
                <w:lang w:eastAsia="en-GB"/>
              </w:rPr>
            </w:pPr>
            <w:r>
              <w:rPr>
                <w:rFonts w:cstheme="minorHAnsi"/>
                <w:color w:val="FF0000"/>
                <w:lang w:eastAsia="en-GB"/>
              </w:rPr>
              <w:t>Chadwell Heath Health Centre</w:t>
            </w:r>
          </w:p>
          <w:p w14:paraId="7750D67B" w14:textId="77777777" w:rsidR="006B6C49" w:rsidRDefault="006B6C49" w:rsidP="006B6C49">
            <w:pPr>
              <w:rPr>
                <w:rFonts w:cstheme="minorHAnsi"/>
                <w:color w:val="FF0000"/>
                <w:lang w:eastAsia="en-GB"/>
              </w:rPr>
            </w:pPr>
            <w:r>
              <w:rPr>
                <w:rFonts w:cstheme="minorHAnsi"/>
                <w:color w:val="FF0000"/>
                <w:lang w:eastAsia="en-GB"/>
              </w:rPr>
              <w:t xml:space="preserve">Ashton Gardens, Chadwell </w:t>
            </w:r>
            <w:proofErr w:type="gramStart"/>
            <w:r>
              <w:rPr>
                <w:rFonts w:cstheme="minorHAnsi"/>
                <w:color w:val="FF0000"/>
                <w:lang w:eastAsia="en-GB"/>
              </w:rPr>
              <w:t>Heath,  Essex</w:t>
            </w:r>
            <w:proofErr w:type="gramEnd"/>
            <w:r>
              <w:rPr>
                <w:rFonts w:cstheme="minorHAnsi"/>
                <w:color w:val="FF0000"/>
                <w:lang w:eastAsia="en-GB"/>
              </w:rPr>
              <w:t xml:space="preserve"> RM6 6RT</w:t>
            </w:r>
          </w:p>
          <w:p w14:paraId="73411641" w14:textId="77777777" w:rsidR="006B6C49" w:rsidRDefault="006B6C49" w:rsidP="006B6C49">
            <w:pPr>
              <w:rPr>
                <w:rFonts w:cstheme="minorHAnsi"/>
                <w:color w:val="FF0000"/>
                <w:lang w:eastAsia="en-GB"/>
              </w:rPr>
            </w:pPr>
            <w:r>
              <w:rPr>
                <w:rFonts w:cstheme="minorHAnsi"/>
                <w:color w:val="FF0000"/>
                <w:lang w:eastAsia="en-GB"/>
              </w:rPr>
              <w:t>T: 0208 5971840</w:t>
            </w:r>
          </w:p>
          <w:p w14:paraId="019C5BB3" w14:textId="22FFB945" w:rsidR="006B6C49" w:rsidRPr="006E5EB2" w:rsidRDefault="006B6C49" w:rsidP="006B6C49">
            <w:pPr>
              <w:rPr>
                <w:rFonts w:cstheme="minorHAnsi"/>
              </w:rPr>
            </w:pPr>
            <w:r>
              <w:rPr>
                <w:rFonts w:cstheme="minorHAnsi"/>
                <w:color w:val="FF0000"/>
                <w:lang w:eastAsia="en-GB"/>
              </w:rPr>
              <w:t xml:space="preserve">E: </w:t>
            </w:r>
            <w:r>
              <w:rPr>
                <w:rFonts w:cstheme="minorHAnsi"/>
                <w:lang w:eastAsia="en-GB"/>
              </w:rPr>
              <w:t>n</w:t>
            </w:r>
            <w:r>
              <w:rPr>
                <w:rFonts w:cstheme="minorHAnsi"/>
              </w:rPr>
              <w:t>elondonicb.upstairs@nhs.net</w:t>
            </w:r>
            <w:r>
              <w:rPr>
                <w:rFonts w:cstheme="minorHAnsi"/>
                <w:color w:val="FF0000"/>
                <w:lang w:eastAsia="en-GB"/>
              </w:rPr>
              <w:t xml:space="preserve"> </w:t>
            </w:r>
          </w:p>
        </w:tc>
      </w:tr>
      <w:tr w:rsidR="006B6C49" w14:paraId="019C5BBA" w14:textId="77777777" w:rsidTr="006B6C49">
        <w:tc>
          <w:tcPr>
            <w:tcW w:w="4134" w:type="dxa"/>
          </w:tcPr>
          <w:p w14:paraId="019C5BB5" w14:textId="77777777" w:rsidR="006B6C49" w:rsidRPr="006E5EB2" w:rsidRDefault="006B6C49" w:rsidP="006B6C4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19C5BB6" w14:textId="77777777" w:rsidR="006B6C49" w:rsidRPr="006E5EB2" w:rsidRDefault="006B6C49" w:rsidP="006B6C49">
            <w:pPr>
              <w:rPr>
                <w:rFonts w:cstheme="minorHAnsi"/>
              </w:rPr>
            </w:pPr>
          </w:p>
        </w:tc>
        <w:tc>
          <w:tcPr>
            <w:tcW w:w="5108" w:type="dxa"/>
          </w:tcPr>
          <w:p w14:paraId="2EE02090" w14:textId="77777777" w:rsidR="006B6C49" w:rsidRDefault="006B6C49" w:rsidP="006B6C49">
            <w:pPr>
              <w:rPr>
                <w:color w:val="FF0000"/>
              </w:rPr>
            </w:pPr>
            <w:proofErr w:type="spellStart"/>
            <w:r>
              <w:rPr>
                <w:color w:val="FF0000"/>
              </w:rPr>
              <w:t>Sohifa</w:t>
            </w:r>
            <w:proofErr w:type="spellEnd"/>
            <w:r>
              <w:rPr>
                <w:color w:val="FF0000"/>
              </w:rPr>
              <w:t xml:space="preserve"> Kadir (ICB) </w:t>
            </w:r>
          </w:p>
          <w:p w14:paraId="674DF1AD" w14:textId="77777777" w:rsidR="006B6C49" w:rsidRDefault="006B6C49" w:rsidP="006B6C49">
            <w:hyperlink r:id="rId11" w:history="1">
              <w:r>
                <w:rPr>
                  <w:rStyle w:val="Hyperlink"/>
                </w:rPr>
                <w:t>sohifa.kadir3@nhs.net</w:t>
              </w:r>
            </w:hyperlink>
          </w:p>
          <w:p w14:paraId="343D70FC" w14:textId="77777777" w:rsidR="006B6C49" w:rsidRDefault="006B6C49" w:rsidP="006B6C49"/>
          <w:p w14:paraId="3424460B" w14:textId="77777777" w:rsidR="006B6C49" w:rsidRDefault="006B6C49" w:rsidP="006B6C49">
            <w:r>
              <w:t xml:space="preserve">In the surgery </w:t>
            </w:r>
          </w:p>
          <w:p w14:paraId="6E9FED4F" w14:textId="77777777" w:rsidR="006B6C49" w:rsidRDefault="006B6C49" w:rsidP="006B6C49">
            <w:r>
              <w:t xml:space="preserve">Dr Francis </w:t>
            </w:r>
            <w:proofErr w:type="spellStart"/>
            <w:r>
              <w:t>Oladieji</w:t>
            </w:r>
            <w:proofErr w:type="spellEnd"/>
            <w:r>
              <w:t xml:space="preserve"> is the surgeries DPO</w:t>
            </w:r>
          </w:p>
          <w:p w14:paraId="019C5BB9" w14:textId="085FDD53" w:rsidR="006B6C49" w:rsidRPr="006E5EB2" w:rsidRDefault="006B6C49" w:rsidP="006B6C49">
            <w:pPr>
              <w:rPr>
                <w:rFonts w:cstheme="minorHAnsi"/>
              </w:rPr>
            </w:pPr>
            <w:r>
              <w:t xml:space="preserve">Ellie Jacobs is the information governance lead </w:t>
            </w:r>
          </w:p>
        </w:tc>
      </w:tr>
      <w:tr w:rsidR="009D5030" w14:paraId="019C5BC0" w14:textId="77777777" w:rsidTr="006B6C49">
        <w:tc>
          <w:tcPr>
            <w:tcW w:w="4134" w:type="dxa"/>
          </w:tcPr>
          <w:p w14:paraId="019C5BBB" w14:textId="77777777" w:rsidR="009D5030" w:rsidRPr="006E5EB2" w:rsidRDefault="009D5030" w:rsidP="006D1766">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019C5BBC" w14:textId="77777777" w:rsidR="009D5030" w:rsidRPr="006E5EB2" w:rsidRDefault="009D5030" w:rsidP="006D1766">
            <w:pPr>
              <w:rPr>
                <w:rFonts w:cstheme="minorHAnsi"/>
              </w:rPr>
            </w:pPr>
          </w:p>
        </w:tc>
        <w:tc>
          <w:tcPr>
            <w:tcW w:w="5108" w:type="dxa"/>
          </w:tcPr>
          <w:p w14:paraId="019C5BBD" w14:textId="77777777" w:rsidR="009D5030" w:rsidRPr="00093C39" w:rsidRDefault="009D5030" w:rsidP="009D5030">
            <w:pPr>
              <w:pStyle w:val="ListParagraph"/>
              <w:numPr>
                <w:ilvl w:val="0"/>
                <w:numId w:val="2"/>
              </w:numPr>
              <w:spacing w:after="0" w:line="240" w:lineRule="auto"/>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19C5BBE" w14:textId="77777777" w:rsidR="009D5030" w:rsidRDefault="009D5030" w:rsidP="006D1766">
            <w:pPr>
              <w:ind w:firstLine="45"/>
              <w:rPr>
                <w:rFonts w:cstheme="minorHAnsi"/>
                <w:color w:val="000000"/>
                <w:lang w:eastAsia="en-GB"/>
              </w:rPr>
            </w:pPr>
          </w:p>
          <w:p w14:paraId="019C5BBF" w14:textId="77777777" w:rsidR="009D5030" w:rsidRPr="00093C39" w:rsidRDefault="009D5030" w:rsidP="00FE2E31">
            <w:pPr>
              <w:pStyle w:val="ListParagraph"/>
              <w:numPr>
                <w:ilvl w:val="0"/>
                <w:numId w:val="2"/>
              </w:numPr>
              <w:spacing w:after="0" w:line="240" w:lineRule="auto"/>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tc>
      </w:tr>
      <w:tr w:rsidR="009D5030" w14:paraId="019C5BC8" w14:textId="77777777" w:rsidTr="006B6C49">
        <w:tc>
          <w:tcPr>
            <w:tcW w:w="4134" w:type="dxa"/>
          </w:tcPr>
          <w:p w14:paraId="019C5BC1" w14:textId="77777777" w:rsidR="009D5030" w:rsidRPr="006E5EB2" w:rsidRDefault="009D5030" w:rsidP="006D1766">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9C5BC2" w14:textId="77777777" w:rsidR="009D5030" w:rsidRPr="006E5EB2" w:rsidRDefault="009D5030" w:rsidP="006D1766">
            <w:pPr>
              <w:rPr>
                <w:rFonts w:cstheme="minorHAnsi"/>
              </w:rPr>
            </w:pPr>
          </w:p>
        </w:tc>
        <w:tc>
          <w:tcPr>
            <w:tcW w:w="5108" w:type="dxa"/>
          </w:tcPr>
          <w:p w14:paraId="019C5BC3" w14:textId="77777777" w:rsidR="009D5030" w:rsidRDefault="009D5030" w:rsidP="006D1766">
            <w:pPr>
              <w:rPr>
                <w:rFonts w:cstheme="minorHAnsi"/>
              </w:rPr>
            </w:pPr>
            <w:r>
              <w:rPr>
                <w:rFonts w:cstheme="minorHAnsi"/>
              </w:rPr>
              <w:t>The following sections of the GDPR allow us to contact patients for screening.</w:t>
            </w:r>
          </w:p>
          <w:p w14:paraId="019C5BC4" w14:textId="77777777" w:rsidR="009D5030" w:rsidRDefault="009D5030" w:rsidP="006D1766">
            <w:pPr>
              <w:rPr>
                <w:rFonts w:cstheme="minorHAnsi"/>
              </w:rPr>
            </w:pPr>
          </w:p>
          <w:p w14:paraId="019C5BC5" w14:textId="77777777" w:rsidR="009D5030" w:rsidRDefault="009D5030" w:rsidP="006D1766">
            <w:pPr>
              <w:rPr>
                <w:rFonts w:cstheme="minorHAnsi"/>
              </w:rPr>
            </w:pPr>
            <w:r>
              <w:rPr>
                <w:rFonts w:cstheme="minorHAnsi"/>
              </w:rPr>
              <w:t>Article 6(1)(e) – ‘processing is necessary…in the exercise of official authority vested in the controller...’’</w:t>
            </w:r>
          </w:p>
          <w:p w14:paraId="019C5BC6" w14:textId="77777777" w:rsidR="009D5030" w:rsidRDefault="009D5030" w:rsidP="006D1766">
            <w:pPr>
              <w:rPr>
                <w:rFonts w:cstheme="minorHAnsi"/>
              </w:rPr>
            </w:pPr>
          </w:p>
          <w:p w14:paraId="019C5BC7" w14:textId="77777777" w:rsidR="009D5030" w:rsidRPr="006E5EB2" w:rsidRDefault="009D5030" w:rsidP="006D1766">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9D5030" w14:paraId="019C5BCC" w14:textId="77777777" w:rsidTr="006B6C49">
        <w:tc>
          <w:tcPr>
            <w:tcW w:w="4134" w:type="dxa"/>
          </w:tcPr>
          <w:p w14:paraId="019C5BC9" w14:textId="77777777" w:rsidR="009D5030" w:rsidRPr="006E5EB2" w:rsidRDefault="009D5030" w:rsidP="006D1766">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019C5BCA" w14:textId="77777777" w:rsidR="009D5030" w:rsidRPr="006E5EB2" w:rsidRDefault="009D5030" w:rsidP="006D1766">
            <w:pPr>
              <w:rPr>
                <w:rFonts w:cstheme="minorHAnsi"/>
              </w:rPr>
            </w:pPr>
          </w:p>
        </w:tc>
        <w:tc>
          <w:tcPr>
            <w:tcW w:w="5108" w:type="dxa"/>
          </w:tcPr>
          <w:p w14:paraId="019C5BCB" w14:textId="77777777" w:rsidR="009D5030" w:rsidRPr="00C3638E" w:rsidRDefault="009D5030" w:rsidP="006D1766">
            <w:pPr>
              <w:rPr>
                <w:rFonts w:cstheme="minorHAnsi"/>
              </w:rPr>
            </w:pPr>
            <w:r w:rsidRPr="006E5EB2">
              <w:rPr>
                <w:rFonts w:cstheme="minorHAnsi"/>
                <w:color w:val="000000"/>
                <w:lang w:eastAsia="en-GB"/>
              </w:rPr>
              <w:t xml:space="preserve">The data will be shared with </w:t>
            </w:r>
            <w:r w:rsidRPr="009D5030">
              <w:rPr>
                <w:rFonts w:cstheme="minorHAnsi"/>
                <w:lang w:eastAsia="en-GB"/>
              </w:rPr>
              <w:t>local service providers of NHS sanctioned screening e.g. AAA service, bowel or breast screening</w:t>
            </w:r>
          </w:p>
        </w:tc>
      </w:tr>
      <w:tr w:rsidR="009D5030" w14:paraId="019C5BD3" w14:textId="77777777" w:rsidTr="006B6C49">
        <w:tc>
          <w:tcPr>
            <w:tcW w:w="4134" w:type="dxa"/>
          </w:tcPr>
          <w:p w14:paraId="019C5BCD" w14:textId="77777777" w:rsidR="009D5030" w:rsidRPr="006E5EB2" w:rsidRDefault="009D5030" w:rsidP="006D1766">
            <w:pPr>
              <w:rPr>
                <w:rFonts w:cstheme="minorHAnsi"/>
              </w:rPr>
            </w:pPr>
            <w:r w:rsidRPr="006E5EB2">
              <w:rPr>
                <w:rFonts w:cstheme="minorHAnsi"/>
                <w:b/>
                <w:color w:val="000000"/>
                <w:lang w:eastAsia="en-GB"/>
              </w:rPr>
              <w:t>Rights to object</w:t>
            </w:r>
          </w:p>
          <w:p w14:paraId="019C5BCE" w14:textId="77777777" w:rsidR="009D5030" w:rsidRPr="006E5EB2" w:rsidRDefault="009D5030" w:rsidP="006D1766">
            <w:pPr>
              <w:rPr>
                <w:rFonts w:cstheme="minorHAnsi"/>
              </w:rPr>
            </w:pPr>
          </w:p>
        </w:tc>
        <w:tc>
          <w:tcPr>
            <w:tcW w:w="5108" w:type="dxa"/>
          </w:tcPr>
          <w:p w14:paraId="019C5BCF" w14:textId="77777777" w:rsidR="009D5030" w:rsidRPr="006E5EB2" w:rsidRDefault="009D5030" w:rsidP="006D1766">
            <w:pPr>
              <w:rPr>
                <w:rFonts w:cstheme="minorHAnsi"/>
              </w:rPr>
            </w:pPr>
            <w:r w:rsidRPr="006E5EB2">
              <w:rPr>
                <w:rFonts w:cstheme="minorHAnsi"/>
              </w:rPr>
              <w:t xml:space="preserve">For national screening programmes: you can opt so that you no longer receive an invitation to a screening programme. </w:t>
            </w:r>
          </w:p>
          <w:p w14:paraId="019C5BD0" w14:textId="77777777" w:rsidR="009D5030" w:rsidRPr="006E5EB2" w:rsidRDefault="009D5030" w:rsidP="006D1766">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14:paraId="019C5BD1" w14:textId="77777777" w:rsidR="009D5030" w:rsidRDefault="009D5030" w:rsidP="006D1766">
            <w:pPr>
              <w:rPr>
                <w:rFonts w:cstheme="minorHAnsi"/>
              </w:rPr>
            </w:pPr>
          </w:p>
          <w:p w14:paraId="019C5BD2" w14:textId="77777777" w:rsidR="009D5030" w:rsidRPr="006E5EB2" w:rsidRDefault="009D5030" w:rsidP="006D1766">
            <w:pPr>
              <w:rPr>
                <w:rFonts w:cstheme="minorHAnsi"/>
              </w:rPr>
            </w:pPr>
            <w:r w:rsidRPr="006E5EB2">
              <w:rPr>
                <w:rFonts w:cstheme="minorHAnsi"/>
              </w:rPr>
              <w:t xml:space="preserve">Or speak to your practice. </w:t>
            </w:r>
          </w:p>
        </w:tc>
      </w:tr>
      <w:tr w:rsidR="009D5030" w14:paraId="019C5BD8" w14:textId="77777777" w:rsidTr="006B6C49">
        <w:tc>
          <w:tcPr>
            <w:tcW w:w="4134" w:type="dxa"/>
          </w:tcPr>
          <w:p w14:paraId="019C5BD4" w14:textId="77777777" w:rsidR="009D5030" w:rsidRPr="006E5EB2" w:rsidRDefault="009D5030" w:rsidP="006D1766">
            <w:pPr>
              <w:rPr>
                <w:rFonts w:cstheme="minorHAnsi"/>
              </w:rPr>
            </w:pPr>
            <w:r w:rsidRPr="006E5EB2">
              <w:rPr>
                <w:rFonts w:cstheme="minorHAnsi"/>
                <w:b/>
                <w:color w:val="000000"/>
                <w:lang w:eastAsia="en-GB"/>
              </w:rPr>
              <w:t>Right to access and correct</w:t>
            </w:r>
          </w:p>
        </w:tc>
        <w:tc>
          <w:tcPr>
            <w:tcW w:w="5108" w:type="dxa"/>
          </w:tcPr>
          <w:p w14:paraId="019C5BD5" w14:textId="77777777" w:rsidR="009D5030" w:rsidRDefault="009D5030" w:rsidP="009D5030">
            <w:pPr>
              <w:pStyle w:val="ListParagraph"/>
              <w:numPr>
                <w:ilvl w:val="0"/>
                <w:numId w:val="3"/>
              </w:numPr>
              <w:spacing w:after="0" w:line="240" w:lineRule="auto"/>
              <w:rPr>
                <w:rFonts w:cstheme="minorHAnsi"/>
                <w:color w:val="000000"/>
                <w:lang w:eastAsia="en-GB"/>
              </w:rPr>
            </w:pPr>
            <w:r w:rsidRPr="00DA4F86">
              <w:rPr>
                <w:rFonts w:cstheme="minorHAnsi"/>
                <w:color w:val="000000"/>
                <w:lang w:eastAsia="en-GB"/>
              </w:rPr>
              <w:t>You have the right to access your medical record and have any errors or mistakes corrected. Please speak to a member of staff</w:t>
            </w:r>
            <w:r w:rsidR="00FE2E31">
              <w:rPr>
                <w:rFonts w:cstheme="minorHAnsi"/>
                <w:color w:val="000000"/>
                <w:lang w:eastAsia="en-GB"/>
              </w:rPr>
              <w:t>.</w:t>
            </w:r>
            <w:r w:rsidRPr="00DA4F86">
              <w:rPr>
                <w:rFonts w:cstheme="minorHAnsi"/>
                <w:color w:val="000000"/>
                <w:lang w:eastAsia="en-GB"/>
              </w:rPr>
              <w:t xml:space="preserve"> </w:t>
            </w:r>
          </w:p>
          <w:p w14:paraId="019C5BD6" w14:textId="77777777" w:rsidR="009D5030" w:rsidRPr="00DA4F86" w:rsidRDefault="009D5030" w:rsidP="009D5030">
            <w:pPr>
              <w:pStyle w:val="ListParagraph"/>
              <w:spacing w:after="0" w:line="240" w:lineRule="auto"/>
              <w:rPr>
                <w:rFonts w:cstheme="minorHAnsi"/>
                <w:color w:val="000000"/>
                <w:lang w:eastAsia="en-GB"/>
              </w:rPr>
            </w:pPr>
          </w:p>
          <w:p w14:paraId="019C5BD7" w14:textId="77777777" w:rsidR="009D5030" w:rsidRPr="006929ED" w:rsidRDefault="009D5030" w:rsidP="009D503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9D5030" w14:paraId="019C5BE0" w14:textId="77777777" w:rsidTr="006B6C49">
        <w:tc>
          <w:tcPr>
            <w:tcW w:w="4134" w:type="dxa"/>
          </w:tcPr>
          <w:p w14:paraId="019C5BD9" w14:textId="77777777" w:rsidR="009D5030" w:rsidRPr="006E5EB2" w:rsidRDefault="009D5030" w:rsidP="006D1766">
            <w:pPr>
              <w:rPr>
                <w:rFonts w:cstheme="minorHAnsi"/>
                <w:b/>
                <w:color w:val="000000"/>
                <w:lang w:eastAsia="en-GB"/>
              </w:rPr>
            </w:pPr>
            <w:r w:rsidRPr="006E5EB2">
              <w:rPr>
                <w:rFonts w:cstheme="minorHAnsi"/>
                <w:b/>
                <w:color w:val="000000"/>
                <w:lang w:eastAsia="en-GB"/>
              </w:rPr>
              <w:t>Retention period</w:t>
            </w:r>
          </w:p>
          <w:p w14:paraId="019C5BDA" w14:textId="77777777" w:rsidR="009D5030" w:rsidRPr="006E5EB2" w:rsidRDefault="009D5030" w:rsidP="006D1766">
            <w:pPr>
              <w:rPr>
                <w:rFonts w:cstheme="minorHAnsi"/>
              </w:rPr>
            </w:pPr>
          </w:p>
        </w:tc>
        <w:tc>
          <w:tcPr>
            <w:tcW w:w="5108" w:type="dxa"/>
          </w:tcPr>
          <w:p w14:paraId="019C5BDB" w14:textId="77777777" w:rsidR="009D5030" w:rsidRDefault="009D5030" w:rsidP="006D1766">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019C5BDC" w14:textId="77777777" w:rsidR="009D5030" w:rsidRDefault="009D5030" w:rsidP="006D1766">
            <w:pPr>
              <w:rPr>
                <w:rFonts w:cstheme="minorHAnsi"/>
                <w:color w:val="000000"/>
                <w:lang w:eastAsia="en-GB"/>
              </w:rPr>
            </w:pPr>
          </w:p>
          <w:p w14:paraId="019C5BDD" w14:textId="77777777" w:rsidR="009D5030" w:rsidRDefault="009D5030" w:rsidP="006D1766">
            <w:pPr>
              <w:rPr>
                <w:rStyle w:val="Hyperlink"/>
                <w:rFonts w:cstheme="minorHAnsi"/>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019C5BDE" w14:textId="77777777" w:rsidR="009D5030" w:rsidRPr="005306F8" w:rsidRDefault="009D5030" w:rsidP="006D1766">
            <w:pPr>
              <w:rPr>
                <w:rFonts w:cstheme="minorHAnsi"/>
                <w:lang w:eastAsia="en-GB"/>
              </w:rPr>
            </w:pPr>
            <w:r>
              <w:rPr>
                <w:rStyle w:val="Hyperlink"/>
                <w:rFonts w:cstheme="minorHAnsi"/>
                <w:lang w:eastAsia="en-GB"/>
              </w:rPr>
              <w:t>or speak to the practice.</w:t>
            </w:r>
          </w:p>
          <w:p w14:paraId="019C5BDF" w14:textId="77777777" w:rsidR="009D5030" w:rsidRPr="006E5EB2" w:rsidRDefault="009D5030" w:rsidP="006D1766">
            <w:pPr>
              <w:rPr>
                <w:rFonts w:cstheme="minorHAnsi"/>
              </w:rPr>
            </w:pPr>
          </w:p>
        </w:tc>
      </w:tr>
      <w:tr w:rsidR="009D5030" w14:paraId="019C5BE5" w14:textId="77777777" w:rsidTr="006B6C49">
        <w:tc>
          <w:tcPr>
            <w:tcW w:w="4134" w:type="dxa"/>
          </w:tcPr>
          <w:p w14:paraId="019C5BE1" w14:textId="77777777" w:rsidR="009D5030" w:rsidRPr="006E5EB2" w:rsidRDefault="009D5030" w:rsidP="006D1766">
            <w:pPr>
              <w:rPr>
                <w:rFonts w:cstheme="minorHAnsi"/>
                <w:b/>
                <w:color w:val="000000"/>
                <w:lang w:eastAsia="en-GB"/>
              </w:rPr>
            </w:pPr>
            <w:r w:rsidRPr="006E5EB2">
              <w:rPr>
                <w:rFonts w:cstheme="minorHAnsi"/>
                <w:b/>
                <w:color w:val="000000"/>
                <w:lang w:eastAsia="en-GB"/>
              </w:rPr>
              <w:t>Right to complain</w:t>
            </w:r>
          </w:p>
          <w:p w14:paraId="019C5BE2" w14:textId="77777777" w:rsidR="009D5030" w:rsidRPr="006E5EB2" w:rsidRDefault="009D5030" w:rsidP="006D1766">
            <w:pPr>
              <w:rPr>
                <w:rFonts w:cstheme="minorHAnsi"/>
              </w:rPr>
            </w:pPr>
          </w:p>
        </w:tc>
        <w:tc>
          <w:tcPr>
            <w:tcW w:w="5108" w:type="dxa"/>
          </w:tcPr>
          <w:p w14:paraId="019C5BE3" w14:textId="77777777" w:rsidR="009D5030" w:rsidRDefault="009D5030" w:rsidP="006D1766">
            <w:pPr>
              <w:rPr>
                <w:rStyle w:val="Hyperlink"/>
                <w:rFonts w:cstheme="minorHAnsi"/>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lang w:eastAsia="en-GB"/>
              </w:rPr>
              <w:t xml:space="preserve">or call the </w:t>
            </w:r>
            <w:r w:rsidRPr="00A41B83">
              <w:rPr>
                <w:rStyle w:val="Hyperlink"/>
                <w:rFonts w:cstheme="minorHAnsi"/>
                <w:lang w:eastAsia="en-GB"/>
              </w:rPr>
              <w:t>helpline</w:t>
            </w:r>
            <w:r>
              <w:rPr>
                <w:rStyle w:val="Hyperlink"/>
                <w:rFonts w:cstheme="minorHAnsi"/>
                <w:lang w:eastAsia="en-GB"/>
              </w:rPr>
              <w:t xml:space="preserve"> 0303 123 1113</w:t>
            </w:r>
          </w:p>
          <w:p w14:paraId="019C5BE4" w14:textId="77777777" w:rsidR="009D5030" w:rsidRPr="006E5EB2" w:rsidRDefault="009D5030" w:rsidP="006D1766">
            <w:pPr>
              <w:rPr>
                <w:rFonts w:cstheme="minorHAnsi"/>
                <w:color w:val="000000"/>
                <w:lang w:eastAsia="en-GB"/>
              </w:rPr>
            </w:pPr>
            <w:r w:rsidRPr="00A41B83">
              <w:rPr>
                <w:rStyle w:val="Hyperlink"/>
                <w:rFonts w:cstheme="minorHAnsi"/>
                <w:lang w:eastAsia="en-GB"/>
              </w:rPr>
              <w:t xml:space="preserve"> </w:t>
            </w:r>
          </w:p>
        </w:tc>
      </w:tr>
      <w:tr w:rsidR="009D5030" w14:paraId="019C5BE8" w14:textId="77777777" w:rsidTr="006B6C49">
        <w:tc>
          <w:tcPr>
            <w:tcW w:w="4134" w:type="dxa"/>
          </w:tcPr>
          <w:p w14:paraId="019C5BE6" w14:textId="77777777" w:rsidR="009D5030" w:rsidRPr="006E5EB2" w:rsidRDefault="009D5030" w:rsidP="006D1766">
            <w:pPr>
              <w:rPr>
                <w:rFonts w:cstheme="minorHAnsi"/>
              </w:rPr>
            </w:pPr>
            <w:r>
              <w:rPr>
                <w:rFonts w:cstheme="minorHAnsi"/>
                <w:b/>
                <w:color w:val="000000"/>
                <w:lang w:eastAsia="en-GB"/>
              </w:rPr>
              <w:t>Data we get from other organisations</w:t>
            </w:r>
          </w:p>
        </w:tc>
        <w:tc>
          <w:tcPr>
            <w:tcW w:w="5108" w:type="dxa"/>
          </w:tcPr>
          <w:p w14:paraId="019C5BE7" w14:textId="77777777" w:rsidR="009D5030" w:rsidRPr="006E5EB2" w:rsidRDefault="009D5030" w:rsidP="006D1766">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019C5BE9" w14:textId="77777777" w:rsidR="009D5030" w:rsidRDefault="009D5030" w:rsidP="009D5030">
      <w:pPr>
        <w:jc w:val="center"/>
      </w:pPr>
    </w:p>
    <w:sectPr w:rsidR="009D503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5BEC" w14:textId="77777777" w:rsidR="00DE5063" w:rsidRDefault="00DE5063" w:rsidP="00DE5063">
      <w:pPr>
        <w:spacing w:after="0" w:line="240" w:lineRule="auto"/>
      </w:pPr>
      <w:r>
        <w:separator/>
      </w:r>
    </w:p>
  </w:endnote>
  <w:endnote w:type="continuationSeparator" w:id="0">
    <w:p w14:paraId="019C5BED" w14:textId="77777777" w:rsidR="00DE5063" w:rsidRDefault="00DE5063" w:rsidP="00DE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5BEA" w14:textId="77777777" w:rsidR="00DE5063" w:rsidRDefault="00DE5063" w:rsidP="00DE5063">
      <w:pPr>
        <w:spacing w:after="0" w:line="240" w:lineRule="auto"/>
      </w:pPr>
      <w:r>
        <w:separator/>
      </w:r>
    </w:p>
  </w:footnote>
  <w:footnote w:type="continuationSeparator" w:id="0">
    <w:p w14:paraId="019C5BEB" w14:textId="77777777" w:rsidR="00DE5063" w:rsidRDefault="00DE5063" w:rsidP="00DE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5BEE" w14:textId="77777777" w:rsidR="00DE5063" w:rsidRDefault="00FE2E31" w:rsidP="006B6C49">
    <w:pPr>
      <w:pStyle w:val="Header"/>
    </w:pPr>
    <w:r>
      <w:rPr>
        <w:rFonts w:ascii="Bahnschrift SemiLight" w:hAnsi="Bahnschrift SemiLight"/>
        <w:b/>
        <w:noProof/>
        <w:sz w:val="48"/>
        <w:szCs w:val="48"/>
        <w:lang w:eastAsia="en-GB"/>
      </w:rPr>
      <w:tab/>
    </w:r>
    <w:r w:rsidRPr="00B04DF0">
      <w:rPr>
        <w:rFonts w:ascii="Bahnschrift SemiLight" w:hAnsi="Bahnschrift SemiLight"/>
        <w:b/>
        <w:noProof/>
        <w:sz w:val="48"/>
        <w:szCs w:val="48"/>
        <w:lang w:eastAsia="en-GB"/>
      </w:rPr>
      <w:t>THE UPSTAIRS SURGERY</w:t>
    </w:r>
  </w:p>
  <w:p w14:paraId="019C5BEF" w14:textId="77777777" w:rsidR="00DE5063" w:rsidRDefault="00DE5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376075">
    <w:abstractNumId w:val="1"/>
  </w:num>
  <w:num w:numId="2" w16cid:durableId="676615172">
    <w:abstractNumId w:val="0"/>
  </w:num>
  <w:num w:numId="3" w16cid:durableId="146007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030"/>
    <w:rsid w:val="005911A2"/>
    <w:rsid w:val="006B6C49"/>
    <w:rsid w:val="00785ADF"/>
    <w:rsid w:val="009D5030"/>
    <w:rsid w:val="00DD6D3C"/>
    <w:rsid w:val="00DE5063"/>
    <w:rsid w:val="00FE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5BA1"/>
  <w15:docId w15:val="{061E50AC-3194-4546-B8E0-57059C4E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030"/>
    <w:rPr>
      <w:rFonts w:ascii="Tahoma" w:hAnsi="Tahoma" w:cs="Tahoma"/>
      <w:sz w:val="16"/>
      <w:szCs w:val="16"/>
    </w:rPr>
  </w:style>
  <w:style w:type="table" w:styleId="TableGrid">
    <w:name w:val="Table Grid"/>
    <w:basedOn w:val="TableNormal"/>
    <w:uiPriority w:val="59"/>
    <w:rsid w:val="009D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0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D5030"/>
    <w:rPr>
      <w:color w:val="0000FF" w:themeColor="hyperlink"/>
      <w:u w:val="single"/>
    </w:rPr>
  </w:style>
  <w:style w:type="paragraph" w:styleId="ListParagraph">
    <w:name w:val="List Paragraph"/>
    <w:basedOn w:val="Normal"/>
    <w:uiPriority w:val="34"/>
    <w:qFormat/>
    <w:rsid w:val="009D5030"/>
    <w:pPr>
      <w:spacing w:after="160" w:line="259" w:lineRule="auto"/>
      <w:ind w:left="720"/>
      <w:contextualSpacing/>
    </w:pPr>
  </w:style>
  <w:style w:type="paragraph" w:customStyle="1" w:styleId="Default">
    <w:name w:val="Default"/>
    <w:rsid w:val="009D503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E5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063"/>
  </w:style>
  <w:style w:type="paragraph" w:styleId="Footer">
    <w:name w:val="footer"/>
    <w:basedOn w:val="Normal"/>
    <w:link w:val="FooterChar"/>
    <w:uiPriority w:val="99"/>
    <w:unhideWhenUsed/>
    <w:rsid w:val="00DE5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hifa.kadir3@nhs.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topic/population-screening-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FD850625AA4499C1E814F367D0068" ma:contentTypeVersion="13" ma:contentTypeDescription="Create a new document." ma:contentTypeScope="" ma:versionID="2214603e8628420e5819e427e714d56e">
  <xsd:schema xmlns:xsd="http://www.w3.org/2001/XMLSchema" xmlns:xs="http://www.w3.org/2001/XMLSchema" xmlns:p="http://schemas.microsoft.com/office/2006/metadata/properties" xmlns:ns1="http://schemas.microsoft.com/sharepoint/v3" xmlns:ns2="827f0d4a-b910-46a5-ac54-30fad60a23b1" xmlns:ns3="c05a5f0a-70ac-4670-a98e-64f2909ba6f7" targetNamespace="http://schemas.microsoft.com/office/2006/metadata/properties" ma:root="true" ma:fieldsID="d5fa36132e0e45ee9d0ef93b8a866f98" ns1:_="" ns2:_="" ns3:_="">
    <xsd:import namespace="http://schemas.microsoft.com/sharepoint/v3"/>
    <xsd:import namespace="827f0d4a-b910-46a5-ac54-30fad60a23b1"/>
    <xsd:import namespace="c05a5f0a-70ac-4670-a98e-64f2909ba6f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0d4a-b910-46a5-ac54-30fad60a2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a5f0a-70ac-4670-a98e-64f2909ba6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8dc1af-cca7-4f8a-933e-903bc71efeff}" ma:internalName="TaxCatchAll" ma:showField="CatchAllData" ma:web="c05a5f0a-70ac-4670-a98e-64f2909b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5a5f0a-70ac-4670-a98e-64f2909ba6f7" xsi:nil="true"/>
    <lcf76f155ced4ddcb4097134ff3c332f xmlns="827f0d4a-b910-46a5-ac54-30fad60a23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43205-E02C-44CC-A150-5F74FE55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7f0d4a-b910-46a5-ac54-30fad60a23b1"/>
    <ds:schemaRef ds:uri="c05a5f0a-70ac-4670-a98e-64f2909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BC691-7D4B-44D1-BC46-575CC35E4051}">
  <ds:schemaRefs>
    <ds:schemaRef ds:uri="http://schemas.microsoft.com/office/2006/metadata/properties"/>
    <ds:schemaRef ds:uri="http://schemas.microsoft.com/office/infopath/2007/PartnerControls"/>
    <ds:schemaRef ds:uri="http://schemas.microsoft.com/sharepoint/v3"/>
    <ds:schemaRef ds:uri="c05a5f0a-70ac-4670-a98e-64f2909ba6f7"/>
    <ds:schemaRef ds:uri="827f0d4a-b910-46a5-ac54-30fad60a23b1"/>
  </ds:schemaRefs>
</ds:datastoreItem>
</file>

<file path=customXml/itemProps3.xml><?xml version="1.0" encoding="utf-8"?>
<ds:datastoreItem xmlns:ds="http://schemas.openxmlformats.org/officeDocument/2006/customXml" ds:itemID="{C37212AD-2526-48FF-935F-244DB3700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Maskell Louise (F82002) Practice Manager</dc:creator>
  <cp:lastModifiedBy>JACOBS, Ellie (THE UPSTAIRS SURGERY)</cp:lastModifiedBy>
  <cp:revision>3</cp:revision>
  <dcterms:created xsi:type="dcterms:W3CDTF">2021-02-18T09:11:00Z</dcterms:created>
  <dcterms:modified xsi:type="dcterms:W3CDTF">2025-08-15T08:06:00Z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0x010100A9CFD850625AA4499C1E814F367D0068</vt:lpwstr>
  </property>
  <property fmtid="{D5CDD505-2E9C-101B-9397-08002B2CF9AE}" pid="3" name="Order">
    <vt:r8>8886600</vt:r8>
  </property>
  <property fmtid="{D5CDD505-2E9C-101B-9397-08002B2CF9AE}" pid="4" name="MediaServiceImageTags">
    <vt:lpwstr/>
  </property>
</Properties>
</file>